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BAC7A" w14:textId="77777777" w:rsidR="00D22F1C" w:rsidRDefault="00D22F1C" w:rsidP="00EA293D">
      <w:pPr>
        <w:pStyle w:val="bullet"/>
        <w:spacing w:before="0" w:after="0"/>
        <w:ind w:left="644"/>
        <w:jc w:val="right"/>
        <w:rPr>
          <w:b/>
          <w:sz w:val="24"/>
        </w:rPr>
      </w:pPr>
    </w:p>
    <w:p w14:paraId="2E019CFD" w14:textId="0739D136" w:rsidR="00C10756" w:rsidRPr="00C10756" w:rsidRDefault="00AB56C6" w:rsidP="00EA293D">
      <w:pPr>
        <w:pStyle w:val="bullet"/>
        <w:spacing w:before="0" w:after="0"/>
        <w:ind w:left="644"/>
        <w:jc w:val="right"/>
        <w:rPr>
          <w:b/>
          <w:bCs/>
          <w:sz w:val="24"/>
        </w:rPr>
      </w:pPr>
      <w:r w:rsidRPr="00C10756">
        <w:rPr>
          <w:b/>
          <w:sz w:val="24"/>
        </w:rPr>
        <w:t xml:space="preserve">ANEXA NR. 4 </w:t>
      </w:r>
      <w:r w:rsidR="002431F7" w:rsidRPr="00C10756">
        <w:rPr>
          <w:b/>
          <w:bCs/>
          <w:sz w:val="24"/>
        </w:rPr>
        <w:t xml:space="preserve">la </w:t>
      </w:r>
      <w:r w:rsidR="002431F7" w:rsidRPr="00C10756">
        <w:rPr>
          <w:rFonts w:eastAsiaTheme="minorHAnsi" w:cstheme="minorBidi"/>
          <w:b/>
          <w:bCs/>
          <w:sz w:val="24"/>
        </w:rPr>
        <w:t xml:space="preserve">OMIPE  </w:t>
      </w:r>
      <w:r w:rsidR="00D22F1C" w:rsidRPr="00D8454E">
        <w:rPr>
          <w:b/>
          <w:bCs/>
          <w:sz w:val="24"/>
        </w:rPr>
        <w:t xml:space="preserve">nr. </w:t>
      </w:r>
      <w:r w:rsidR="00D22F1C">
        <w:rPr>
          <w:b/>
          <w:bCs/>
          <w:sz w:val="24"/>
        </w:rPr>
        <w:t>1777/03.05.2023</w:t>
      </w:r>
    </w:p>
    <w:p w14:paraId="3FC7B2AA" w14:textId="77777777" w:rsidR="00D22F1C" w:rsidRDefault="00D22F1C" w:rsidP="00C10756">
      <w:pPr>
        <w:pStyle w:val="bullet"/>
        <w:spacing w:before="0" w:after="0"/>
        <w:ind w:left="644"/>
        <w:jc w:val="center"/>
        <w:rPr>
          <w:b/>
          <w:sz w:val="24"/>
        </w:rPr>
      </w:pPr>
    </w:p>
    <w:p w14:paraId="312A4C2E" w14:textId="50B4B66F" w:rsidR="00DF38AB" w:rsidRDefault="002431F7" w:rsidP="00C10756">
      <w:pPr>
        <w:pStyle w:val="bullet"/>
        <w:spacing w:before="0" w:after="0"/>
        <w:ind w:left="644"/>
        <w:jc w:val="center"/>
        <w:rPr>
          <w:b/>
          <w:sz w:val="24"/>
        </w:rPr>
      </w:pPr>
      <w:r w:rsidRPr="00C10756">
        <w:rPr>
          <w:b/>
          <w:sz w:val="24"/>
        </w:rPr>
        <w:t>FORMATUL</w:t>
      </w:r>
      <w:r w:rsidR="00AB56C6" w:rsidRPr="00C10756">
        <w:rPr>
          <w:b/>
          <w:sz w:val="24"/>
        </w:rPr>
        <w:t xml:space="preserve"> </w:t>
      </w:r>
      <w:r w:rsidR="00D16541" w:rsidRPr="00C10756">
        <w:rPr>
          <w:b/>
          <w:sz w:val="24"/>
        </w:rPr>
        <w:t xml:space="preserve">CADRU </w:t>
      </w:r>
      <w:r w:rsidR="00C10756" w:rsidRPr="00C10756">
        <w:rPr>
          <w:b/>
          <w:sz w:val="24"/>
        </w:rPr>
        <w:t>AL</w:t>
      </w:r>
      <w:r w:rsidR="00D16541" w:rsidRPr="00C10756">
        <w:rPr>
          <w:b/>
          <w:sz w:val="24"/>
        </w:rPr>
        <w:t xml:space="preserve"> </w:t>
      </w:r>
      <w:r w:rsidR="00AB56C6" w:rsidRPr="00C10756">
        <w:rPr>
          <w:b/>
          <w:sz w:val="24"/>
        </w:rPr>
        <w:t>BUGETUL</w:t>
      </w:r>
      <w:r w:rsidR="00C10756" w:rsidRPr="00C10756">
        <w:rPr>
          <w:b/>
          <w:sz w:val="24"/>
        </w:rPr>
        <w:t>UI</w:t>
      </w:r>
      <w:r w:rsidR="00AB56C6" w:rsidRPr="00C10756">
        <w:rPr>
          <w:b/>
          <w:sz w:val="24"/>
        </w:rPr>
        <w:t xml:space="preserve"> PROIECTULUI</w:t>
      </w:r>
    </w:p>
    <w:p w14:paraId="79A4DC18" w14:textId="77777777" w:rsidR="00D22F1C" w:rsidRPr="00C10756" w:rsidRDefault="00D22F1C" w:rsidP="00C10756">
      <w:pPr>
        <w:pStyle w:val="bullet"/>
        <w:spacing w:before="0" w:after="0"/>
        <w:ind w:left="644"/>
        <w:jc w:val="center"/>
        <w:rPr>
          <w:b/>
          <w:sz w:val="24"/>
        </w:rPr>
      </w:pPr>
    </w:p>
    <w:p w14:paraId="3AA5E775" w14:textId="77777777" w:rsidR="00D22F1C" w:rsidRPr="00D8454E" w:rsidRDefault="00D22F1C" w:rsidP="00D22F1C">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Pr="00C9448F">
        <w:rPr>
          <w:rFonts w:ascii="Trebuchet MS" w:hAnsi="Trebuchet MS"/>
          <w:sz w:val="24"/>
          <w:szCs w:val="24"/>
          <w:lang w:val="ro-RO"/>
        </w:rPr>
        <w:t>Programul Regional Sud-Muntenia 2021-2027</w:t>
      </w:r>
    </w:p>
    <w:p w14:paraId="09AD518B" w14:textId="77777777" w:rsidR="00D22F1C" w:rsidRPr="00D8454E" w:rsidRDefault="00D22F1C" w:rsidP="00D22F1C">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Pr="00C9448F">
        <w:rPr>
          <w:rFonts w:ascii="Trebuchet MS" w:hAnsi="Trebuchet MS"/>
          <w:iCs/>
          <w:sz w:val="24"/>
          <w:szCs w:val="24"/>
          <w:lang w:val="ro-RO"/>
        </w:rPr>
        <w:t>5 - O regiune educată</w:t>
      </w:r>
    </w:p>
    <w:p w14:paraId="591DF366" w14:textId="77777777" w:rsidR="00D22F1C" w:rsidRPr="00D8454E" w:rsidRDefault="00D22F1C" w:rsidP="00D22F1C">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Pr="0000309D">
        <w:rPr>
          <w:rFonts w:ascii="Trebuchet MS" w:hAnsi="Trebuchet MS"/>
          <w:sz w:val="24"/>
          <w:szCs w:val="24"/>
          <w:lang w:val="ro-RO"/>
        </w:rPr>
        <w:t>4 - O Europă mai socială și mai favorabilă</w:t>
      </w:r>
      <w:r>
        <w:rPr>
          <w:rFonts w:ascii="Trebuchet MS" w:hAnsi="Trebuchet MS"/>
          <w:sz w:val="24"/>
          <w:szCs w:val="24"/>
          <w:lang w:val="ro-RO"/>
        </w:rPr>
        <w:t xml:space="preserve"> </w:t>
      </w:r>
      <w:r w:rsidRPr="0000309D">
        <w:rPr>
          <w:rFonts w:ascii="Trebuchet MS" w:hAnsi="Trebuchet MS"/>
          <w:sz w:val="24"/>
          <w:szCs w:val="24"/>
          <w:lang w:val="ro-RO"/>
        </w:rPr>
        <w:t>incluziunii, prin implementarea Pilonului european</w:t>
      </w:r>
      <w:r>
        <w:rPr>
          <w:rFonts w:ascii="Trebuchet MS" w:hAnsi="Trebuchet MS"/>
          <w:sz w:val="24"/>
          <w:szCs w:val="24"/>
          <w:lang w:val="ro-RO"/>
        </w:rPr>
        <w:t xml:space="preserve"> </w:t>
      </w:r>
      <w:r w:rsidRPr="0000309D">
        <w:rPr>
          <w:rFonts w:ascii="Trebuchet MS" w:hAnsi="Trebuchet MS"/>
          <w:sz w:val="24"/>
          <w:szCs w:val="24"/>
          <w:lang w:val="ro-RO"/>
        </w:rPr>
        <w:t>al drepturilor sociale</w:t>
      </w:r>
    </w:p>
    <w:p w14:paraId="6D0F68D8" w14:textId="77777777" w:rsidR="00D22F1C" w:rsidRPr="00D8454E" w:rsidRDefault="00D22F1C" w:rsidP="00D22F1C">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C9448F">
        <w:rPr>
          <w:rFonts w:ascii="Trebuchet MS" w:hAnsi="Trebuchet MS"/>
          <w:sz w:val="24"/>
          <w:szCs w:val="24"/>
          <w:lang w:val="ro-RO"/>
        </w:rPr>
        <w:t>FEDR</w:t>
      </w:r>
    </w:p>
    <w:p w14:paraId="033609AE" w14:textId="77777777" w:rsidR="00D22F1C" w:rsidRPr="00C9448F" w:rsidRDefault="00D22F1C" w:rsidP="00D22F1C">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Pr="00C9448F">
        <w:rPr>
          <w:rFonts w:ascii="Trebuchet MS" w:hAnsi="Trebuchet MS"/>
          <w:iCs/>
          <w:sz w:val="24"/>
          <w:szCs w:val="24"/>
        </w:rPr>
        <w:t xml:space="preserve">4.2 - </w:t>
      </w:r>
      <w:proofErr w:type="spellStart"/>
      <w:r w:rsidRPr="00C9448F">
        <w:rPr>
          <w:rFonts w:ascii="Trebuchet MS" w:hAnsi="Trebuchet MS"/>
          <w:iCs/>
          <w:sz w:val="24"/>
          <w:szCs w:val="24"/>
        </w:rPr>
        <w:t>Îmbunătățirea</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accesului</w:t>
      </w:r>
      <w:proofErr w:type="spellEnd"/>
      <w:r w:rsidRPr="00C9448F">
        <w:rPr>
          <w:rFonts w:ascii="Trebuchet MS" w:hAnsi="Trebuchet MS"/>
          <w:iCs/>
          <w:sz w:val="24"/>
          <w:szCs w:val="24"/>
        </w:rPr>
        <w:t xml:space="preserve"> la </w:t>
      </w:r>
      <w:proofErr w:type="spellStart"/>
      <w:r w:rsidRPr="00C9448F">
        <w:rPr>
          <w:rFonts w:ascii="Trebuchet MS" w:hAnsi="Trebuchet MS"/>
          <w:iCs/>
          <w:sz w:val="24"/>
          <w:szCs w:val="24"/>
        </w:rPr>
        <w:t>servicii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și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favorabile</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incluziunii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și</w:t>
      </w:r>
      <w:proofErr w:type="spellEnd"/>
      <w:r w:rsidRPr="00C9448F">
        <w:rPr>
          <w:rFonts w:ascii="Trebuchet MS" w:hAnsi="Trebuchet MS"/>
          <w:iCs/>
          <w:sz w:val="24"/>
          <w:szCs w:val="24"/>
        </w:rPr>
        <w:t xml:space="preserve"> de </w:t>
      </w:r>
      <w:proofErr w:type="spellStart"/>
      <w:r w:rsidRPr="00C9448F">
        <w:rPr>
          <w:rFonts w:ascii="Trebuchet MS" w:hAnsi="Trebuchet MS"/>
          <w:iCs/>
          <w:sz w:val="24"/>
          <w:szCs w:val="24"/>
        </w:rPr>
        <w:t>calitate</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în</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educație</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formare</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și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învățare</w:t>
      </w:r>
      <w:proofErr w:type="spellEnd"/>
      <w:r w:rsidRPr="00C9448F">
        <w:rPr>
          <w:rFonts w:ascii="Trebuchet MS" w:hAnsi="Trebuchet MS"/>
          <w:iCs/>
          <w:sz w:val="24"/>
          <w:szCs w:val="24"/>
        </w:rPr>
        <w:t xml:space="preserve"> pe tot </w:t>
      </w:r>
      <w:proofErr w:type="spellStart"/>
      <w:r w:rsidRPr="00C9448F">
        <w:rPr>
          <w:rFonts w:ascii="Trebuchet MS" w:hAnsi="Trebuchet MS"/>
          <w:iCs/>
          <w:sz w:val="24"/>
          <w:szCs w:val="24"/>
        </w:rPr>
        <w:t>parcursul</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vieții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prin</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dezvoltarea</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infrastructurii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accesibile</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inclusiv</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prin</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promovarea</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rezilienței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pentru</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educația</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și</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formarea</w:t>
      </w:r>
      <w:proofErr w:type="spellEnd"/>
      <w:r w:rsidRPr="00C9448F">
        <w:rPr>
          <w:rFonts w:ascii="Trebuchet MS" w:hAnsi="Trebuchet MS"/>
          <w:iCs/>
          <w:sz w:val="24"/>
          <w:szCs w:val="24"/>
        </w:rPr>
        <w:t xml:space="preserve"> la </w:t>
      </w:r>
      <w:proofErr w:type="spellStart"/>
      <w:r w:rsidRPr="00C9448F">
        <w:rPr>
          <w:rFonts w:ascii="Trebuchet MS" w:hAnsi="Trebuchet MS"/>
          <w:iCs/>
          <w:sz w:val="24"/>
          <w:szCs w:val="24"/>
        </w:rPr>
        <w:t>distanță</w:t>
      </w:r>
      <w:proofErr w:type="spellEnd"/>
      <w:r w:rsidRPr="00C9448F">
        <w:rPr>
          <w:rFonts w:ascii="Trebuchet MS" w:hAnsi="Trebuchet MS"/>
          <w:iCs/>
          <w:sz w:val="24"/>
          <w:szCs w:val="24"/>
        </w:rPr>
        <w:t xml:space="preserve"> </w:t>
      </w:r>
      <w:proofErr w:type="spellStart"/>
      <w:r w:rsidRPr="00C9448F">
        <w:rPr>
          <w:rFonts w:ascii="Trebuchet MS" w:hAnsi="Trebuchet MS"/>
          <w:iCs/>
          <w:sz w:val="24"/>
          <w:szCs w:val="24"/>
        </w:rPr>
        <w:t>și</w:t>
      </w:r>
      <w:proofErr w:type="spellEnd"/>
      <w:r w:rsidRPr="00C9448F">
        <w:rPr>
          <w:rFonts w:ascii="Trebuchet MS" w:hAnsi="Trebuchet MS"/>
          <w:iCs/>
          <w:sz w:val="24"/>
          <w:szCs w:val="24"/>
        </w:rPr>
        <w:t xml:space="preserve"> online (FEDR)</w:t>
      </w:r>
    </w:p>
    <w:p w14:paraId="50C552B6" w14:textId="77777777" w:rsidR="00F667F8" w:rsidRPr="00F667F8" w:rsidRDefault="00F667F8" w:rsidP="00F667F8">
      <w:pPr>
        <w:spacing w:after="0" w:line="240" w:lineRule="auto"/>
        <w:rPr>
          <w:rFonts w:ascii="Trebuchet MS" w:hAnsi="Trebuchet MS"/>
          <w:sz w:val="24"/>
          <w:szCs w:val="24"/>
          <w:lang w:val="ro-RO"/>
        </w:rPr>
      </w:pPr>
      <w:r w:rsidRPr="00F667F8">
        <w:rPr>
          <w:rFonts w:ascii="Trebuchet MS" w:hAnsi="Trebuchet MS"/>
          <w:sz w:val="24"/>
          <w:szCs w:val="24"/>
          <w:lang w:val="ro-RO"/>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2EEE1774" w14:textId="3D02EEAD" w:rsidR="00D16541" w:rsidRPr="001451D8" w:rsidRDefault="00F667F8" w:rsidP="00F667F8">
      <w:pPr>
        <w:spacing w:after="0" w:line="240" w:lineRule="auto"/>
        <w:rPr>
          <w:rFonts w:ascii="Trebuchet MS" w:hAnsi="Trebuchet MS"/>
          <w:sz w:val="24"/>
          <w:szCs w:val="24"/>
          <w:highlight w:val="lightGray"/>
          <w:lang w:val="ro-RO"/>
        </w:rPr>
      </w:pPr>
      <w:r w:rsidRPr="00F667F8">
        <w:rPr>
          <w:rFonts w:ascii="Trebuchet MS" w:hAnsi="Trebuchet MS"/>
          <w:sz w:val="24"/>
          <w:szCs w:val="24"/>
          <w:lang w:val="ro-RO"/>
        </w:rPr>
        <w:t>Apel PRSM/298/PRSM_P5/OP4/RSO4.2/PRSM_A22</w:t>
      </w:r>
    </w:p>
    <w:p w14:paraId="7F069973" w14:textId="77777777" w:rsidR="00D16541"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Cod SMIS: </w:t>
      </w:r>
      <w:r w:rsidRPr="001451D8">
        <w:rPr>
          <w:rFonts w:ascii="Trebuchet MS" w:hAnsi="Trebuchet MS"/>
          <w:sz w:val="24"/>
          <w:szCs w:val="24"/>
          <w:highlight w:val="lightGray"/>
          <w:lang w:val="ro-RO"/>
        </w:rPr>
        <w:t>&lt;se generează de sistemul informatic&gt;</w:t>
      </w:r>
    </w:p>
    <w:p w14:paraId="2F863B7E" w14:textId="77777777" w:rsidR="00D22F1C" w:rsidRPr="001451D8" w:rsidRDefault="00D22F1C" w:rsidP="00D16541">
      <w:pPr>
        <w:spacing w:after="0" w:line="240" w:lineRule="auto"/>
        <w:rPr>
          <w:rFonts w:ascii="Trebuchet MS" w:hAnsi="Trebuchet MS"/>
          <w:sz w:val="24"/>
          <w:szCs w:val="24"/>
          <w:lang w:val="ro-RO"/>
        </w:rPr>
      </w:pP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Default="00A87904" w:rsidP="00A87904">
      <w:pPr>
        <w:pStyle w:val="bullet"/>
        <w:spacing w:before="0" w:after="0"/>
        <w:ind w:left="644"/>
        <w:jc w:val="center"/>
        <w:rPr>
          <w:b/>
          <w:sz w:val="24"/>
        </w:rPr>
      </w:pPr>
      <w:r w:rsidRPr="00907523">
        <w:rPr>
          <w:b/>
          <w:sz w:val="24"/>
        </w:rPr>
        <w:t xml:space="preserve">BUGETULUI </w:t>
      </w:r>
      <w:r w:rsidRPr="00326E06">
        <w:rPr>
          <w:b/>
          <w:sz w:val="24"/>
        </w:rPr>
        <w:t xml:space="preserve">SINTETIC AL </w:t>
      </w:r>
      <w:r w:rsidRPr="00907523">
        <w:rPr>
          <w:b/>
          <w:sz w:val="24"/>
        </w:rPr>
        <w:t>PROIECTULUI</w:t>
      </w:r>
    </w:p>
    <w:p w14:paraId="729E319B" w14:textId="77777777" w:rsidR="00D22F1C" w:rsidRPr="00EE5A2B" w:rsidRDefault="00D22F1C" w:rsidP="00A87904">
      <w:pPr>
        <w:pStyle w:val="bullet"/>
        <w:spacing w:before="0" w:after="0"/>
        <w:ind w:left="644"/>
        <w:jc w:val="center"/>
        <w:rPr>
          <w:color w:val="0070C0"/>
          <w:sz w:val="24"/>
        </w:rPr>
      </w:pP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lastRenderedPageBreak/>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proofErr w:type="spellStart"/>
      <w:r w:rsidRPr="00326E06">
        <w:rPr>
          <w:i/>
          <w:sz w:val="20"/>
        </w:rPr>
        <w:t>Notă</w:t>
      </w:r>
      <w:proofErr w:type="spellEnd"/>
      <w:r w:rsidRPr="00326E06">
        <w:rPr>
          <w:i/>
          <w:sz w:val="20"/>
        </w:rPr>
        <w:t xml:space="preserve">: </w:t>
      </w:r>
      <w:proofErr w:type="spellStart"/>
      <w:r w:rsidRPr="00326E06">
        <w:rPr>
          <w:i/>
          <w:sz w:val="20"/>
        </w:rPr>
        <w:t>Bugetul</w:t>
      </w:r>
      <w:proofErr w:type="spellEnd"/>
      <w:r w:rsidRPr="00326E06">
        <w:rPr>
          <w:i/>
          <w:sz w:val="20"/>
        </w:rPr>
        <w:t xml:space="preserve"> </w:t>
      </w:r>
      <w:proofErr w:type="spellStart"/>
      <w:r w:rsidRPr="00326E06">
        <w:rPr>
          <w:i/>
          <w:sz w:val="20"/>
        </w:rPr>
        <w:t>sintetic</w:t>
      </w:r>
      <w:proofErr w:type="spellEnd"/>
      <w:r w:rsidRPr="00326E06">
        <w:rPr>
          <w:i/>
          <w:sz w:val="20"/>
        </w:rPr>
        <w:t xml:space="preserve"> al </w:t>
      </w:r>
      <w:proofErr w:type="spellStart"/>
      <w:r w:rsidRPr="00326E06">
        <w:rPr>
          <w:i/>
          <w:sz w:val="20"/>
        </w:rPr>
        <w:t>proiectului</w:t>
      </w:r>
      <w:proofErr w:type="spellEnd"/>
      <w:r w:rsidRPr="00326E06">
        <w:rPr>
          <w:i/>
          <w:sz w:val="20"/>
        </w:rPr>
        <w:t xml:space="preserve"> se </w:t>
      </w:r>
      <w:proofErr w:type="spellStart"/>
      <w:r w:rsidRPr="00326E06">
        <w:rPr>
          <w:i/>
          <w:sz w:val="20"/>
        </w:rPr>
        <w:t>exportă</w:t>
      </w:r>
      <w:proofErr w:type="spellEnd"/>
      <w:r w:rsidRPr="00326E06">
        <w:rPr>
          <w:i/>
          <w:sz w:val="20"/>
        </w:rPr>
        <w:t xml:space="preserve"> din </w:t>
      </w:r>
      <w:proofErr w:type="spellStart"/>
      <w:r w:rsidRPr="00326E06">
        <w:rPr>
          <w:i/>
          <w:sz w:val="20"/>
        </w:rPr>
        <w:t>MySMIS</w:t>
      </w:r>
      <w:proofErr w:type="spellEnd"/>
      <w:r w:rsidRPr="00326E06">
        <w:rPr>
          <w:i/>
          <w:sz w:val="20"/>
        </w:rPr>
        <w:t xml:space="preserve">/SMIS pe </w:t>
      </w:r>
      <w:proofErr w:type="spellStart"/>
      <w:r w:rsidRPr="00326E06">
        <w:rPr>
          <w:i/>
          <w:sz w:val="20"/>
        </w:rPr>
        <w:t>baza</w:t>
      </w:r>
      <w:proofErr w:type="spellEnd"/>
      <w:r w:rsidRPr="00326E06">
        <w:rPr>
          <w:i/>
          <w:sz w:val="20"/>
        </w:rPr>
        <w:t xml:space="preserve"> </w:t>
      </w:r>
      <w:proofErr w:type="spellStart"/>
      <w:r w:rsidRPr="00326E06">
        <w:rPr>
          <w:i/>
          <w:sz w:val="20"/>
        </w:rPr>
        <w:t>informațiilor</w:t>
      </w:r>
      <w:proofErr w:type="spellEnd"/>
      <w:r w:rsidRPr="00326E06">
        <w:rPr>
          <w:i/>
          <w:sz w:val="20"/>
        </w:rPr>
        <w:t xml:space="preserve"> </w:t>
      </w:r>
      <w:proofErr w:type="spellStart"/>
      <w:r w:rsidRPr="00326E06">
        <w:rPr>
          <w:i/>
          <w:sz w:val="20"/>
        </w:rPr>
        <w:t>detaliate</w:t>
      </w:r>
      <w:proofErr w:type="spellEnd"/>
      <w:r w:rsidRPr="00326E06">
        <w:rPr>
          <w:i/>
          <w:sz w:val="20"/>
        </w:rPr>
        <w:t xml:space="preserve"> </w:t>
      </w:r>
      <w:proofErr w:type="spellStart"/>
      <w:r w:rsidRPr="00326E06">
        <w:rPr>
          <w:i/>
          <w:sz w:val="20"/>
        </w:rPr>
        <w:t>privind</w:t>
      </w:r>
      <w:proofErr w:type="spellEnd"/>
      <w:r w:rsidRPr="00326E06">
        <w:rPr>
          <w:i/>
          <w:sz w:val="20"/>
        </w:rPr>
        <w:t xml:space="preserve"> </w:t>
      </w:r>
      <w:proofErr w:type="spellStart"/>
      <w:r w:rsidRPr="00326E06">
        <w:rPr>
          <w:i/>
          <w:sz w:val="20"/>
        </w:rPr>
        <w:t>elementele</w:t>
      </w:r>
      <w:proofErr w:type="spellEnd"/>
      <w:r w:rsidRPr="00326E06">
        <w:rPr>
          <w:i/>
          <w:sz w:val="20"/>
        </w:rPr>
        <w:t xml:space="preserve"> de cost / </w:t>
      </w:r>
      <w:proofErr w:type="spellStart"/>
      <w:r w:rsidRPr="00326E06">
        <w:rPr>
          <w:i/>
          <w:sz w:val="20"/>
        </w:rPr>
        <w:t>cheltuieli</w:t>
      </w:r>
      <w:proofErr w:type="spellEnd"/>
      <w:r w:rsidRPr="00326E06">
        <w:rPr>
          <w:i/>
          <w:sz w:val="20"/>
        </w:rPr>
        <w:t xml:space="preserve"> </w:t>
      </w:r>
      <w:proofErr w:type="spellStart"/>
      <w:r w:rsidRPr="00326E06">
        <w:rPr>
          <w:i/>
          <w:sz w:val="20"/>
        </w:rPr>
        <w:t>încărcate</w:t>
      </w:r>
      <w:proofErr w:type="spellEnd"/>
      <w:r w:rsidRPr="00326E06">
        <w:rPr>
          <w:i/>
          <w:sz w:val="20"/>
        </w:rPr>
        <w:t xml:space="preserve"> de </w:t>
      </w:r>
      <w:proofErr w:type="spellStart"/>
      <w:r w:rsidRPr="00326E06">
        <w:rPr>
          <w:i/>
          <w:sz w:val="20"/>
        </w:rPr>
        <w:t>solicitant</w:t>
      </w:r>
      <w:proofErr w:type="spellEnd"/>
      <w:r w:rsidRPr="00326E06">
        <w:rPr>
          <w:i/>
          <w:sz w:val="20"/>
        </w:rPr>
        <w:t xml:space="preserve"> </w:t>
      </w:r>
      <w:proofErr w:type="spellStart"/>
      <w:r w:rsidRPr="00326E06">
        <w:rPr>
          <w:i/>
          <w:sz w:val="20"/>
        </w:rPr>
        <w:t>în</w:t>
      </w:r>
      <w:proofErr w:type="spellEnd"/>
      <w:r w:rsidRPr="00326E06">
        <w:rPr>
          <w:i/>
          <w:sz w:val="20"/>
        </w:rPr>
        <w:t xml:space="preserve"> </w:t>
      </w:r>
      <w:proofErr w:type="spellStart"/>
      <w:r w:rsidRPr="00326E06">
        <w:rPr>
          <w:i/>
          <w:sz w:val="20"/>
        </w:rPr>
        <w:t>sistemul</w:t>
      </w:r>
      <w:proofErr w:type="spellEnd"/>
      <w:r w:rsidRPr="00326E06">
        <w:rPr>
          <w:i/>
          <w:sz w:val="20"/>
        </w:rPr>
        <w:t xml:space="preserve"> informatic</w:t>
      </w:r>
    </w:p>
    <w:sectPr w:rsidR="00A87904" w:rsidRPr="00326E06" w:rsidSect="0045323D">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C9BD5" w14:textId="77777777" w:rsidR="0045323D" w:rsidRDefault="0045323D" w:rsidP="00C456FD">
      <w:pPr>
        <w:spacing w:after="0" w:line="240" w:lineRule="auto"/>
      </w:pPr>
      <w:r>
        <w:separator/>
      </w:r>
    </w:p>
  </w:endnote>
  <w:endnote w:type="continuationSeparator" w:id="0">
    <w:p w14:paraId="11B3D791" w14:textId="77777777" w:rsidR="0045323D" w:rsidRDefault="0045323D"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EC0F" w14:textId="62916464" w:rsidR="00D22F1C" w:rsidRDefault="00D22F1C" w:rsidP="00D22F1C">
    <w:pPr>
      <w:pStyle w:val="Footer"/>
      <w:jc w:val="center"/>
    </w:pPr>
    <w:r>
      <w:rPr>
        <w:noProof/>
      </w:rPr>
      <w:drawing>
        <wp:inline distT="0" distB="0" distL="0" distR="0" wp14:anchorId="267D6911" wp14:editId="3434797C">
          <wp:extent cx="5731510" cy="355858"/>
          <wp:effectExtent l="0" t="0" r="2540" b="635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355858"/>
                  </a:xfrm>
                  <a:prstGeom prst="rect">
                    <a:avLst/>
                  </a:prstGeom>
                </pic:spPr>
              </pic:pic>
            </a:graphicData>
          </a:graphic>
        </wp:inline>
      </w:drawing>
    </w:r>
  </w:p>
  <w:p w14:paraId="23BFF1E1" w14:textId="77777777" w:rsidR="00C456FD" w:rsidRDefault="00C45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D1D93" w14:textId="77777777" w:rsidR="0045323D" w:rsidRDefault="0045323D" w:rsidP="00C456FD">
      <w:pPr>
        <w:spacing w:after="0" w:line="240" w:lineRule="auto"/>
      </w:pPr>
      <w:r>
        <w:separator/>
      </w:r>
    </w:p>
  </w:footnote>
  <w:footnote w:type="continuationSeparator" w:id="0">
    <w:p w14:paraId="2DB7293F" w14:textId="77777777" w:rsidR="0045323D" w:rsidRDefault="0045323D"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C12" w14:textId="340FF7BE" w:rsidR="00D22F1C" w:rsidRDefault="00D22F1C" w:rsidP="00D22F1C">
    <w:pPr>
      <w:pStyle w:val="Header"/>
      <w:jc w:val="center"/>
    </w:pPr>
    <w:r>
      <w:rPr>
        <w:noProof/>
      </w:rPr>
      <w:drawing>
        <wp:inline distT="0" distB="0" distL="0" distR="0" wp14:anchorId="3715A992" wp14:editId="5517213A">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6316AF8E" w14:textId="0703334E" w:rsidR="00C456FD" w:rsidRDefault="00C45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97018372">
    <w:abstractNumId w:val="5"/>
  </w:num>
  <w:num w:numId="2" w16cid:durableId="1234512328">
    <w:abstractNumId w:val="3"/>
  </w:num>
  <w:num w:numId="3" w16cid:durableId="844788443">
    <w:abstractNumId w:val="1"/>
  </w:num>
  <w:num w:numId="4" w16cid:durableId="2049604550">
    <w:abstractNumId w:val="2"/>
  </w:num>
  <w:num w:numId="5" w16cid:durableId="1947930811">
    <w:abstractNumId w:val="4"/>
  </w:num>
  <w:num w:numId="6" w16cid:durableId="526451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824E9"/>
    <w:rsid w:val="000B7D83"/>
    <w:rsid w:val="000D428D"/>
    <w:rsid w:val="00101BBC"/>
    <w:rsid w:val="001231B5"/>
    <w:rsid w:val="001451D8"/>
    <w:rsid w:val="00166BD3"/>
    <w:rsid w:val="001920A8"/>
    <w:rsid w:val="001C6758"/>
    <w:rsid w:val="001D7A02"/>
    <w:rsid w:val="001E6344"/>
    <w:rsid w:val="001F1704"/>
    <w:rsid w:val="002431F7"/>
    <w:rsid w:val="00281071"/>
    <w:rsid w:val="002814EF"/>
    <w:rsid w:val="0028429E"/>
    <w:rsid w:val="0028477E"/>
    <w:rsid w:val="002D078E"/>
    <w:rsid w:val="002F796A"/>
    <w:rsid w:val="0030000F"/>
    <w:rsid w:val="0030647B"/>
    <w:rsid w:val="00326E06"/>
    <w:rsid w:val="003745B6"/>
    <w:rsid w:val="003A697A"/>
    <w:rsid w:val="003B05BB"/>
    <w:rsid w:val="003F1469"/>
    <w:rsid w:val="00436338"/>
    <w:rsid w:val="0045323D"/>
    <w:rsid w:val="00470077"/>
    <w:rsid w:val="00474FB5"/>
    <w:rsid w:val="00495BA0"/>
    <w:rsid w:val="004C79F2"/>
    <w:rsid w:val="004D0DA5"/>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B58F3"/>
    <w:rsid w:val="007C76EF"/>
    <w:rsid w:val="007E77F2"/>
    <w:rsid w:val="00811824"/>
    <w:rsid w:val="00847EC8"/>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E135F"/>
    <w:rsid w:val="00CE1E9B"/>
    <w:rsid w:val="00CE7B35"/>
    <w:rsid w:val="00D12234"/>
    <w:rsid w:val="00D14921"/>
    <w:rsid w:val="00D16541"/>
    <w:rsid w:val="00D176C3"/>
    <w:rsid w:val="00D22F1C"/>
    <w:rsid w:val="00D7619B"/>
    <w:rsid w:val="00D771E7"/>
    <w:rsid w:val="00D83EA1"/>
    <w:rsid w:val="00D87663"/>
    <w:rsid w:val="00D971AF"/>
    <w:rsid w:val="00DF38AB"/>
    <w:rsid w:val="00DF7549"/>
    <w:rsid w:val="00E341B7"/>
    <w:rsid w:val="00E90FA1"/>
    <w:rsid w:val="00EA293D"/>
    <w:rsid w:val="00EA43B1"/>
    <w:rsid w:val="00EC2B41"/>
    <w:rsid w:val="00EE3C74"/>
    <w:rsid w:val="00EE5A2B"/>
    <w:rsid w:val="00F508D1"/>
    <w:rsid w:val="00F667F8"/>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61A0-7BBE-402D-B821-4E79CEC6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Consuela Primaru</cp:lastModifiedBy>
  <cp:revision>27</cp:revision>
  <cp:lastPrinted>2023-04-28T08:37:00Z</cp:lastPrinted>
  <dcterms:created xsi:type="dcterms:W3CDTF">2023-05-02T07:26:00Z</dcterms:created>
  <dcterms:modified xsi:type="dcterms:W3CDTF">2024-04-02T11:52:00Z</dcterms:modified>
</cp:coreProperties>
</file>